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3D" w:rsidRDefault="004230F3">
      <w:pPr>
        <w:spacing w:after="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РАЗРАБОТКА СИСТЕМЫ ВИЗУАЛИЗАЦИИ ТРЁХМЕРНЫХ СЦЕН ДЛЯ СПОРТИВНЫХ ТРЕНИРОВОК</w:t>
      </w:r>
    </w:p>
    <w:p w:rsidR="00AE243D" w:rsidRDefault="00AE243D">
      <w:pPr>
        <w:spacing w:after="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43D" w:rsidRDefault="004230F3">
      <w:pPr>
        <w:spacing w:after="62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Двас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П.Г.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Кураленок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С.И.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Амбросовская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Д.В.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Вашпанов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А.В.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Кононов С.И.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Малахов Д.А.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Григорович В.Д.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Гирвиц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А.М.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Дмитриева В.В.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ГБОУ «Санкт-Петербургский губернаторский физико-математический лицей № 30»,</w:t>
      </w:r>
    </w:p>
    <w:p w:rsidR="00AE243D" w:rsidRDefault="004230F3">
      <w:pPr>
        <w:spacing w:after="62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г. Санкт-Петербург, Россия</w:t>
      </w:r>
    </w:p>
    <w:p w:rsidR="00AE243D" w:rsidRDefault="004230F3">
      <w:pPr>
        <w:spacing w:after="62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cgsg</w:t>
      </w:r>
      <w:proofErr w:type="spellEnd"/>
      <w:r w:rsidRPr="004230F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yandex</w:t>
      </w:r>
      <w:proofErr w:type="spellEnd"/>
      <w:r w:rsidRPr="004230F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ru</w:t>
      </w:r>
      <w:proofErr w:type="spellEnd"/>
    </w:p>
    <w:p w:rsidR="00AE243D" w:rsidRDefault="00423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авторами была поставлена задача создания системы визуализации тренировки пользователей и отображении информации о их передвижении, пройденном расстоянии и вырабатываемой мощности. Актуальность нашего проекта заключается в том, что клиент может тренироваться в любое время и погоду. Наша система должна в реальном времени визуализировать передвижение пользователя по виртуальной местности. Необходимо получать данные о клиенте, что выполняется с помощью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датчиков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установленных на тренажёре (например, датчик счета мощности вращения колеса велосипеда), и, в зависимости от них, вычислить скорость движения пользователя. Для получения входных данных требуется велосипедный тренажёр с подключением по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персональный компьютер.</w:t>
      </w:r>
    </w:p>
    <w:p w:rsidR="00AE243D" w:rsidRDefault="004230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нашего проекта мы использовали компьютеры с операционной системой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был создан сервер для обработки нескольких пользователей, реализована обработка сигнала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получения данных с тренажёра, разработаны система построения столкновений для имитации реалистичного движения по рельефу и алгоритм инверсной кинематики для реалистичной анимации объектов.</w:t>
      </w:r>
    </w:p>
    <w:p w:rsidR="00AE243D" w:rsidRDefault="004230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Результатом работы стало создание системы трёхмерной визуализации велотренировки, позволяющей воссоздать опыт реальной поездки на велосипеде в виртуальной реальности, а возможность сетевого соединения позволяет проводить соревнования между несколькими людьми. Разработанная нами система анимации наряду с реалистичной графикой позволяет совершить полное погружение. Созданные подсистемы обнаружения столкновений, визуализации движения модели человека по опорным точкам скелета повышает уровень отображения.</w:t>
      </w:r>
    </w:p>
    <w:p w:rsidR="00AE243D" w:rsidRDefault="004230F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проделанной работы авторы создали полноценную систему визуализации для тренировок велосипедистов, отличительной чертой которой является простота в применении. В ближайшем будущем авторы планируют добавить возможность подключения и использования очков виртуальной реальности, добавить звуковое оформление программы, улучшить графическую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составляющую, а также распространить проект.</w:t>
      </w:r>
    </w:p>
    <w:p w:rsidR="00B12919" w:rsidRDefault="00B12919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43D" w:rsidRPr="004230F3" w:rsidRDefault="0042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Список</w:t>
      </w:r>
      <w:r w:rsidRPr="00423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использованных</w:t>
      </w:r>
      <w:r w:rsidRPr="00423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источников</w:t>
      </w:r>
      <w:r w:rsidRPr="004230F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E243D" w:rsidRPr="00B12919" w:rsidRDefault="004230F3" w:rsidP="00B12919">
      <w:pPr>
        <w:pStyle w:val="af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0" w:name="_GoBack"/>
      <w:r w:rsidRPr="00B1291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12919">
        <w:rPr>
          <w:rFonts w:ascii="Times New Roman" w:hAnsi="Times New Roman" w:cs="Times New Roman"/>
          <w:sz w:val="24"/>
          <w:szCs w:val="24"/>
        </w:rPr>
        <w:t>.</w:t>
      </w:r>
      <w:r w:rsidRPr="00B1291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12919">
        <w:rPr>
          <w:rFonts w:ascii="Times New Roman" w:hAnsi="Times New Roman" w:cs="Times New Roman"/>
          <w:sz w:val="24"/>
          <w:szCs w:val="24"/>
        </w:rPr>
        <w:t xml:space="preserve">. </w:t>
      </w:r>
      <w:r w:rsidRPr="00B12919">
        <w:rPr>
          <w:rFonts w:ascii="Times New Roman" w:hAnsi="Times New Roman" w:cs="Times New Roman"/>
          <w:sz w:val="24"/>
          <w:szCs w:val="24"/>
          <w:lang w:val="en-US"/>
        </w:rPr>
        <w:t>Luna</w:t>
      </w:r>
      <w:r w:rsidRPr="00B12919">
        <w:rPr>
          <w:rFonts w:ascii="Times New Roman" w:hAnsi="Times New Roman" w:cs="Times New Roman"/>
          <w:sz w:val="24"/>
          <w:szCs w:val="24"/>
        </w:rPr>
        <w:t xml:space="preserve">. </w:t>
      </w:r>
      <w:r w:rsidRPr="00B12919">
        <w:rPr>
          <w:rFonts w:ascii="Times New Roman" w:hAnsi="Times New Roman" w:cs="Times New Roman"/>
          <w:sz w:val="24"/>
          <w:szCs w:val="24"/>
          <w:lang w:val="en-US"/>
        </w:rPr>
        <w:t>"Introduction to 3D Game Programming with DirectX 12.0", Jones &amp; Bartlett Publishers, 2016.</w:t>
      </w:r>
    </w:p>
    <w:p w:rsidR="00AE243D" w:rsidRPr="00B12919" w:rsidRDefault="004230F3" w:rsidP="00B12919">
      <w:pPr>
        <w:pStyle w:val="af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2919">
        <w:rPr>
          <w:rFonts w:ascii="Times New Roman" w:hAnsi="Times New Roman" w:cs="Times New Roman"/>
          <w:sz w:val="24"/>
          <w:szCs w:val="24"/>
        </w:rPr>
        <w:t>С</w:t>
      </w:r>
      <w:r w:rsidRPr="00B12919">
        <w:rPr>
          <w:rFonts w:ascii="Times New Roman" w:hAnsi="Times New Roman" w:cs="Times New Roman"/>
          <w:sz w:val="24"/>
          <w:szCs w:val="24"/>
          <w:lang w:val="en-US"/>
        </w:rPr>
        <w:t>. Ericson. "Real-Time Collision Detection", MK Publishers, 2005.</w:t>
      </w:r>
      <w:bookmarkEnd w:id="0"/>
    </w:p>
    <w:sectPr w:rsidR="00AE243D" w:rsidRPr="00B12919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01F7C"/>
    <w:multiLevelType w:val="hybridMultilevel"/>
    <w:tmpl w:val="098A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412F4"/>
    <w:multiLevelType w:val="hybridMultilevel"/>
    <w:tmpl w:val="21C4B1F0"/>
    <w:lvl w:ilvl="0" w:tplc="04BAB8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E243D"/>
    <w:rsid w:val="004230F3"/>
    <w:rsid w:val="00AE243D"/>
    <w:rsid w:val="00B1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35FCA-F742-45D6-9539-0D2CF1C3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8DA"/>
    <w:pPr>
      <w:spacing w:after="200"/>
    </w:pPr>
  </w:style>
  <w:style w:type="paragraph" w:styleId="1">
    <w:name w:val="heading 1"/>
    <w:basedOn w:val="a"/>
    <w:next w:val="a"/>
    <w:uiPriority w:val="9"/>
    <w:qFormat/>
    <w:rsid w:val="00983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D74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85025F"/>
    <w:rPr>
      <w:color w:val="0000FF"/>
      <w:u w:val="single"/>
    </w:rPr>
  </w:style>
  <w:style w:type="character" w:styleId="a3">
    <w:name w:val="Placeholder Text"/>
    <w:basedOn w:val="a0"/>
    <w:uiPriority w:val="99"/>
    <w:semiHidden/>
    <w:qFormat/>
    <w:rsid w:val="00B73990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B73990"/>
    <w:rPr>
      <w:rFonts w:ascii="Tahoma" w:hAnsi="Tahoma" w:cs="Tahoma"/>
      <w:sz w:val="16"/>
      <w:szCs w:val="16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F9548A"/>
    <w:rPr>
      <w:color w:val="800080" w:themeColor="followedHyperlink"/>
      <w:u w:val="single"/>
    </w:rPr>
  </w:style>
  <w:style w:type="character" w:customStyle="1" w:styleId="a6">
    <w:name w:val="Заголовок Знак"/>
    <w:basedOn w:val="a0"/>
    <w:qFormat/>
    <w:rsid w:val="00983E49"/>
    <w:rPr>
      <w:rFonts w:ascii="Times New Roman" w:eastAsia="Times New Roman" w:hAnsi="Times New Roman" w:cs="Times New Roman"/>
      <w:b/>
      <w:caps/>
      <w:sz w:val="36"/>
      <w:szCs w:val="24"/>
      <w:lang w:eastAsia="ru-RU"/>
    </w:rPr>
  </w:style>
  <w:style w:type="character" w:customStyle="1" w:styleId="a7">
    <w:name w:val="Автор тезисов Знак"/>
    <w:basedOn w:val="a0"/>
    <w:qFormat/>
    <w:rsid w:val="00983E49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a8">
    <w:name w:val="статус/учреждение Знак"/>
    <w:basedOn w:val="a9"/>
    <w:qFormat/>
    <w:rsid w:val="00983E49"/>
    <w:rPr>
      <w:rFonts w:ascii="Cambria" w:eastAsia="Times New Roman" w:hAnsi="Cambria" w:cs="Times New Roman"/>
      <w:bCs/>
      <w:i/>
      <w:color w:val="17365D" w:themeColor="text2" w:themeShade="BF"/>
      <w:spacing w:val="5"/>
      <w:kern w:val="2"/>
      <w:sz w:val="28"/>
      <w:szCs w:val="20"/>
      <w:lang w:eastAsia="ru-RU"/>
    </w:rPr>
  </w:style>
  <w:style w:type="character" w:customStyle="1" w:styleId="20">
    <w:name w:val="Научник2 Знак"/>
    <w:basedOn w:val="a0"/>
    <w:link w:val="20"/>
    <w:qFormat/>
    <w:rsid w:val="00983E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Тезисы Знак"/>
    <w:basedOn w:val="a0"/>
    <w:qFormat/>
    <w:rsid w:val="00E44319"/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ab">
    <w:name w:val="Литература Знак"/>
    <w:basedOn w:val="a0"/>
    <w:qFormat/>
    <w:rsid w:val="00983E49"/>
    <w:rPr>
      <w:rFonts w:ascii="Times New Roman" w:eastAsia="Times New Roman" w:hAnsi="Times New Roman" w:cs="Times New Roman"/>
      <w:iCs/>
      <w:sz w:val="28"/>
      <w:lang w:val="en-US" w:eastAsia="ru-RU"/>
    </w:rPr>
  </w:style>
  <w:style w:type="character" w:customStyle="1" w:styleId="10">
    <w:name w:val="Список литературы1 Знак"/>
    <w:basedOn w:val="aa"/>
    <w:link w:val="10"/>
    <w:qFormat/>
    <w:rsid w:val="00AE18F1"/>
    <w:rPr>
      <w:rFonts w:ascii="Times New Roman" w:eastAsiaTheme="minorEastAsia" w:hAnsi="Times New Roman" w:cs="Times New Roman"/>
      <w:sz w:val="28"/>
      <w:szCs w:val="28"/>
      <w:lang w:eastAsia="zh-CN"/>
    </w:rPr>
  </w:style>
  <w:style w:type="character" w:customStyle="1" w:styleId="11">
    <w:name w:val="Заголовок 1 Знак"/>
    <w:basedOn w:val="a0"/>
    <w:link w:val="12"/>
    <w:uiPriority w:val="9"/>
    <w:qFormat/>
    <w:rsid w:val="00983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Название Знак"/>
    <w:basedOn w:val="a0"/>
    <w:uiPriority w:val="10"/>
    <w:qFormat/>
    <w:rsid w:val="00983E4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21">
    <w:name w:val="Заголовок 2 Знак"/>
    <w:basedOn w:val="a0"/>
    <w:link w:val="22"/>
    <w:uiPriority w:val="9"/>
    <w:qFormat/>
    <w:rsid w:val="00D74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c">
    <w:name w:val="Заголовок"/>
    <w:basedOn w:val="1"/>
    <w:next w:val="ad"/>
    <w:autoRedefine/>
    <w:qFormat/>
    <w:rsid w:val="00983E49"/>
    <w:pPr>
      <w:keepNext w:val="0"/>
      <w:keepLines w:val="0"/>
      <w:widowControl w:val="0"/>
      <w:spacing w:before="0" w:after="120"/>
      <w:jc w:val="center"/>
    </w:pPr>
    <w:rPr>
      <w:rFonts w:ascii="Times New Roman" w:eastAsia="Times New Roman" w:hAnsi="Times New Roman" w:cs="Times New Roman"/>
      <w:bCs w:val="0"/>
      <w:caps/>
      <w:color w:val="auto"/>
      <w:sz w:val="36"/>
      <w:szCs w:val="24"/>
      <w:lang w:eastAsia="ru-RU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84A64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B73990"/>
    <w:pPr>
      <w:spacing w:after="0"/>
    </w:pPr>
    <w:rPr>
      <w:rFonts w:ascii="Tahoma" w:hAnsi="Tahoma" w:cs="Tahoma"/>
      <w:sz w:val="16"/>
      <w:szCs w:val="16"/>
    </w:rPr>
  </w:style>
  <w:style w:type="paragraph" w:customStyle="1" w:styleId="af3">
    <w:name w:val="Автор тезисов"/>
    <w:basedOn w:val="a"/>
    <w:autoRedefine/>
    <w:qFormat/>
    <w:rsid w:val="00983E49"/>
    <w:pPr>
      <w:spacing w:after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customStyle="1" w:styleId="af4">
    <w:name w:val="статус/учреждение"/>
    <w:basedOn w:val="af5"/>
    <w:autoRedefine/>
    <w:qFormat/>
    <w:rsid w:val="00983E49"/>
    <w:pPr>
      <w:pBdr>
        <w:bottom w:val="nil"/>
      </w:pBdr>
      <w:spacing w:after="120"/>
      <w:jc w:val="center"/>
      <w:outlineLvl w:val="0"/>
    </w:pPr>
    <w:rPr>
      <w:rFonts w:ascii="Cambria" w:eastAsia="Times New Roman" w:hAnsi="Cambria" w:cs="Times New Roman"/>
      <w:bCs/>
      <w:i/>
      <w:sz w:val="28"/>
      <w:szCs w:val="20"/>
      <w:lang w:eastAsia="ru-RU"/>
    </w:rPr>
  </w:style>
  <w:style w:type="paragraph" w:styleId="af5">
    <w:name w:val="Title"/>
    <w:basedOn w:val="a"/>
    <w:next w:val="a"/>
    <w:uiPriority w:val="10"/>
    <w:qFormat/>
    <w:rsid w:val="00983E4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22">
    <w:name w:val="Научник2"/>
    <w:basedOn w:val="a"/>
    <w:link w:val="21"/>
    <w:autoRedefine/>
    <w:qFormat/>
    <w:rsid w:val="00983E49"/>
    <w:pPr>
      <w:spacing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езисы"/>
    <w:basedOn w:val="a"/>
    <w:autoRedefine/>
    <w:qFormat/>
    <w:rsid w:val="00E44319"/>
    <w:pPr>
      <w:spacing w:after="0"/>
      <w:ind w:firstLine="284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af7">
    <w:name w:val="Литература"/>
    <w:qFormat/>
    <w:rsid w:val="00983E49"/>
    <w:pPr>
      <w:ind w:left="284" w:hanging="284"/>
      <w:contextualSpacing/>
      <w:jc w:val="both"/>
    </w:pPr>
    <w:rPr>
      <w:rFonts w:ascii="Times New Roman" w:eastAsia="Times New Roman" w:hAnsi="Times New Roman" w:cs="Times New Roman"/>
      <w:iCs/>
      <w:sz w:val="28"/>
      <w:lang w:val="en-US" w:eastAsia="ru-RU"/>
    </w:rPr>
  </w:style>
  <w:style w:type="paragraph" w:customStyle="1" w:styleId="12">
    <w:name w:val="Список литературы1"/>
    <w:basedOn w:val="af6"/>
    <w:link w:val="11"/>
    <w:autoRedefine/>
    <w:qFormat/>
    <w:rsid w:val="00AE18F1"/>
    <w:pPr>
      <w:ind w:firstLine="0"/>
    </w:pPr>
    <w:rPr>
      <w:rFonts w:eastAsiaTheme="minorEastAsia"/>
    </w:rPr>
  </w:style>
  <w:style w:type="table" w:styleId="af8">
    <w:name w:val="Table Grid"/>
    <w:basedOn w:val="a1"/>
    <w:uiPriority w:val="59"/>
    <w:rsid w:val="00D60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31392-15DE-4B54-8B2B-0275D7DE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380</Words>
  <Characters>2171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dc:description/>
  <cp:lastModifiedBy>Анна лось-Суницкая</cp:lastModifiedBy>
  <cp:revision>12</cp:revision>
  <cp:lastPrinted>2020-01-21T17:18:00Z</cp:lastPrinted>
  <dcterms:created xsi:type="dcterms:W3CDTF">2020-01-21T19:00:00Z</dcterms:created>
  <dcterms:modified xsi:type="dcterms:W3CDTF">2020-05-16T18:31:00Z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